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3A" w:rsidRDefault="007374CE">
      <w:pPr>
        <w:pStyle w:val="a4"/>
        <w:spacing w:before="72" w:line="322" w:lineRule="exact"/>
      </w:pPr>
      <w:r>
        <w:t>Аннотация</w:t>
      </w:r>
    </w:p>
    <w:p w:rsidR="000A633A" w:rsidRDefault="007374CE">
      <w:pPr>
        <w:pStyle w:val="a4"/>
        <w:ind w:right="790"/>
      </w:pPr>
      <w:r>
        <w:t>к</w:t>
      </w:r>
      <w:r>
        <w:rPr>
          <w:spacing w:val="-4"/>
        </w:rPr>
        <w:t xml:space="preserve"> </w:t>
      </w:r>
      <w:r>
        <w:t>программе</w:t>
      </w:r>
      <w:r w:rsidR="00FF1A03">
        <w:t xml:space="preserve"> спортивной подготовки по виду спорта </w:t>
      </w:r>
      <w:r>
        <w:rPr>
          <w:spacing w:val="-7"/>
        </w:rPr>
        <w:t xml:space="preserve"> </w:t>
      </w:r>
      <w:r w:rsidR="00FF1A03">
        <w:rPr>
          <w:spacing w:val="-7"/>
        </w:rPr>
        <w:t>«</w:t>
      </w:r>
      <w:r w:rsidR="00FF1A03">
        <w:t>М</w:t>
      </w:r>
      <w:r>
        <w:t>отоциклетн</w:t>
      </w:r>
      <w:r w:rsidR="00FF1A03">
        <w:t>ый</w:t>
      </w:r>
      <w:r>
        <w:rPr>
          <w:spacing w:val="-3"/>
        </w:rPr>
        <w:t xml:space="preserve"> </w:t>
      </w:r>
      <w:r>
        <w:t>спорт</w:t>
      </w:r>
      <w:r w:rsidR="00FF1A03">
        <w:t>»</w:t>
      </w:r>
    </w:p>
    <w:p w:rsidR="000A633A" w:rsidRDefault="000A633A">
      <w:pPr>
        <w:pStyle w:val="a3"/>
        <w:ind w:left="0"/>
        <w:rPr>
          <w:b/>
          <w:sz w:val="30"/>
        </w:rPr>
      </w:pPr>
    </w:p>
    <w:p w:rsidR="00AA4021" w:rsidRPr="004A0687" w:rsidRDefault="00AA4021" w:rsidP="00AA4021">
      <w:pPr>
        <w:adjustRightInd w:val="0"/>
        <w:ind w:firstLine="567"/>
        <w:jc w:val="both"/>
        <w:rPr>
          <w:b/>
          <w:bCs/>
          <w:sz w:val="24"/>
          <w:szCs w:val="24"/>
        </w:rPr>
      </w:pPr>
      <w:r w:rsidRPr="004A0687">
        <w:rPr>
          <w:sz w:val="24"/>
          <w:szCs w:val="24"/>
        </w:rPr>
        <w:t>Программа спортивной подготовки по виду спорта «</w:t>
      </w:r>
      <w:r>
        <w:rPr>
          <w:bCs/>
          <w:sz w:val="24"/>
          <w:szCs w:val="24"/>
        </w:rPr>
        <w:t>мотоциклетный спорт</w:t>
      </w:r>
      <w:r w:rsidRPr="004A0687">
        <w:rPr>
          <w:sz w:val="24"/>
          <w:szCs w:val="24"/>
        </w:rPr>
        <w:t xml:space="preserve">» разработана на </w:t>
      </w:r>
      <w:r>
        <w:rPr>
          <w:sz w:val="24"/>
          <w:szCs w:val="24"/>
        </w:rPr>
        <w:t xml:space="preserve">основании федерального стандарта </w:t>
      </w:r>
      <w:r w:rsidRPr="004A0687">
        <w:rPr>
          <w:sz w:val="24"/>
          <w:szCs w:val="24"/>
        </w:rPr>
        <w:t xml:space="preserve"> спортивной подготовки по виду спорта  </w:t>
      </w:r>
      <w:r>
        <w:rPr>
          <w:bCs/>
          <w:sz w:val="24"/>
          <w:szCs w:val="24"/>
        </w:rPr>
        <w:t>мотоциклетный спорт</w:t>
      </w:r>
      <w:r w:rsidRPr="004A0687">
        <w:rPr>
          <w:b/>
          <w:bCs/>
          <w:sz w:val="24"/>
          <w:szCs w:val="24"/>
        </w:rPr>
        <w:t xml:space="preserve"> </w:t>
      </w:r>
      <w:r w:rsidRPr="004A0687">
        <w:rPr>
          <w:sz w:val="24"/>
          <w:szCs w:val="24"/>
        </w:rPr>
        <w:t xml:space="preserve">(приказ Министерства спорта РФ </w:t>
      </w:r>
      <w:r>
        <w:rPr>
          <w:sz w:val="24"/>
          <w:szCs w:val="24"/>
        </w:rPr>
        <w:t>от 30.11.2022</w:t>
      </w:r>
      <w:r w:rsidRPr="004A0687">
        <w:rPr>
          <w:sz w:val="24"/>
          <w:szCs w:val="24"/>
        </w:rPr>
        <w:t xml:space="preserve"> № 10</w:t>
      </w:r>
      <w:r>
        <w:rPr>
          <w:sz w:val="24"/>
          <w:szCs w:val="24"/>
        </w:rPr>
        <w:t>34</w:t>
      </w:r>
      <w:r w:rsidRPr="004A0687">
        <w:rPr>
          <w:sz w:val="24"/>
          <w:szCs w:val="24"/>
        </w:rPr>
        <w:t xml:space="preserve"> «Об утверждении Федерального стандарта спортивной подготовки  по виду спорта </w:t>
      </w:r>
      <w:r>
        <w:rPr>
          <w:sz w:val="24"/>
          <w:szCs w:val="24"/>
        </w:rPr>
        <w:t>«мотоциклетный спорт»</w:t>
      </w:r>
      <w:r w:rsidRPr="004A0687">
        <w:rPr>
          <w:sz w:val="24"/>
          <w:szCs w:val="24"/>
        </w:rPr>
        <w:t xml:space="preserve">). 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>Основное направление программы – спортивный отбор детей, создание условий для прохождения спортивной подготовки, физического воспитания и развития, формирование устойчивого интереса к занятиям спортом.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 в зависимости от возраста, </w:t>
      </w:r>
      <w:r>
        <w:rPr>
          <w:sz w:val="24"/>
          <w:szCs w:val="24"/>
        </w:rPr>
        <w:t xml:space="preserve">пола лиц, </w:t>
      </w:r>
      <w:r w:rsidRPr="004A0687">
        <w:rPr>
          <w:sz w:val="24"/>
          <w:szCs w:val="24"/>
        </w:rPr>
        <w:t xml:space="preserve">уровня развития физических качеств и от специальных способностей занимающихся. 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Содержание Программы учитывает особенности подготовки спортсменов по виду спорта </w:t>
      </w:r>
      <w:r>
        <w:rPr>
          <w:bCs/>
          <w:sz w:val="24"/>
          <w:szCs w:val="24"/>
        </w:rPr>
        <w:t>мотоциклетный спорт</w:t>
      </w:r>
      <w:r w:rsidRPr="004A0687">
        <w:rPr>
          <w:sz w:val="24"/>
          <w:szCs w:val="24"/>
        </w:rPr>
        <w:t xml:space="preserve">,  в том числе:  большой объем разносторонней физической подготовки в общем объеме тренировочного процесса; постепенное увеличение интенсивности тренировочного процесса; постепенное повышение уровня общей и специальной физической, технической, тактической и психологической подготовки; приобретение опыта и достижение стабильности выступления на официальных спортивных соревнованиях по виду спорта </w:t>
      </w:r>
      <w:r>
        <w:rPr>
          <w:bCs/>
          <w:sz w:val="24"/>
          <w:szCs w:val="24"/>
        </w:rPr>
        <w:t>мотоциклетный спорт</w:t>
      </w:r>
      <w:r w:rsidRPr="004A0687">
        <w:rPr>
          <w:sz w:val="24"/>
          <w:szCs w:val="24"/>
        </w:rPr>
        <w:t xml:space="preserve">. 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>Тренировочный процесс ведется в соответствии с годовым тренировочным планом, рассчитанным на 52 недели.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 Основными формами осуществления спортивной подготовки являются: 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групповые и индивидуальные тренировочные и теоретические занятия;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работа по индивидуальным планам;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тренировочные сборы;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участие в спортивных соревнованиях и мероприятиях;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инструкторская и судейская практика;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медико-восстановительные мероприятия;</w:t>
      </w:r>
    </w:p>
    <w:p w:rsidR="00AA4021" w:rsidRPr="004A0687" w:rsidRDefault="00AA4021" w:rsidP="00AA4021">
      <w:pPr>
        <w:pStyle w:val="a5"/>
        <w:widowControl/>
        <w:numPr>
          <w:ilvl w:val="0"/>
          <w:numId w:val="2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тестирование и контроль.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Система контроля и зачетные требования конкретизированы  на каждом этапе спортивной подготовки, с учетом возраста и влияния физических качеств и телосложения на результативность по виду спорта </w:t>
      </w:r>
      <w:r>
        <w:rPr>
          <w:bCs/>
          <w:sz w:val="24"/>
          <w:szCs w:val="24"/>
        </w:rPr>
        <w:t>мотоциклетный спорт</w:t>
      </w:r>
      <w:r w:rsidRPr="004A0687">
        <w:rPr>
          <w:sz w:val="24"/>
          <w:szCs w:val="24"/>
        </w:rPr>
        <w:t>.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 Для обеспечения </w:t>
      </w:r>
      <w:proofErr w:type="spellStart"/>
      <w:r w:rsidRPr="004A0687">
        <w:rPr>
          <w:sz w:val="24"/>
          <w:szCs w:val="24"/>
        </w:rPr>
        <w:t>круглогодичности</w:t>
      </w:r>
      <w:proofErr w:type="spellEnd"/>
      <w:r w:rsidRPr="004A0687">
        <w:rPr>
          <w:sz w:val="24"/>
          <w:szCs w:val="24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процесса. </w:t>
      </w:r>
    </w:p>
    <w:p w:rsidR="00AA4021" w:rsidRPr="004A0687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Спортивная подготовка осуществляется по следующим этапам  подготовки: этап начальной подготовки, тренировочный этап, этап совершенствования спортивного мастерства: </w:t>
      </w:r>
    </w:p>
    <w:p w:rsidR="00AA4021" w:rsidRPr="004A0687" w:rsidRDefault="00AA4021" w:rsidP="00AA4021"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этап начальной подготовки – 3</w:t>
      </w:r>
      <w:r w:rsidRPr="004A0687">
        <w:rPr>
          <w:sz w:val="24"/>
          <w:szCs w:val="24"/>
        </w:rPr>
        <w:t xml:space="preserve"> года; </w:t>
      </w:r>
    </w:p>
    <w:p w:rsidR="00AA4021" w:rsidRPr="004A0687" w:rsidRDefault="00AA4021" w:rsidP="00AA4021"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тренировочный этап – 5 года</w:t>
      </w:r>
      <w:r w:rsidRPr="004A0687">
        <w:rPr>
          <w:sz w:val="24"/>
          <w:szCs w:val="24"/>
        </w:rPr>
        <w:t>;</w:t>
      </w:r>
    </w:p>
    <w:p w:rsidR="00AA4021" w:rsidRPr="004A0687" w:rsidRDefault="00AA4021" w:rsidP="00AA4021">
      <w:pPr>
        <w:pStyle w:val="a5"/>
        <w:widowControl/>
        <w:numPr>
          <w:ilvl w:val="0"/>
          <w:numId w:val="3"/>
        </w:numPr>
        <w:autoSpaceDE/>
        <w:autoSpaceDN/>
        <w:spacing w:before="0" w:line="276" w:lineRule="auto"/>
        <w:ind w:left="284" w:firstLine="0"/>
        <w:contextualSpacing/>
        <w:jc w:val="both"/>
        <w:rPr>
          <w:sz w:val="24"/>
          <w:szCs w:val="24"/>
        </w:rPr>
      </w:pPr>
      <w:r w:rsidRPr="004A0687">
        <w:rPr>
          <w:sz w:val="24"/>
          <w:szCs w:val="24"/>
        </w:rPr>
        <w:t>этап совершенствования спортивного мастерства - без ограничений.</w:t>
      </w:r>
    </w:p>
    <w:p w:rsidR="00AA4021" w:rsidRPr="00AA4021" w:rsidRDefault="00AA4021" w:rsidP="00AA4021">
      <w:pPr>
        <w:ind w:firstLine="567"/>
        <w:jc w:val="both"/>
        <w:rPr>
          <w:sz w:val="24"/>
          <w:szCs w:val="24"/>
        </w:rPr>
      </w:pPr>
      <w:r w:rsidRPr="004A0687">
        <w:rPr>
          <w:sz w:val="24"/>
          <w:szCs w:val="24"/>
        </w:rPr>
        <w:t xml:space="preserve"> Минимальный возраст для зачисления на этап начальной подготовки составляет </w:t>
      </w:r>
      <w:r>
        <w:rPr>
          <w:sz w:val="24"/>
          <w:szCs w:val="24"/>
        </w:rPr>
        <w:t>7</w:t>
      </w:r>
      <w:r w:rsidRPr="004A0687">
        <w:rPr>
          <w:sz w:val="24"/>
          <w:szCs w:val="24"/>
        </w:rPr>
        <w:t xml:space="preserve"> лет.</w:t>
      </w:r>
    </w:p>
    <w:p w:rsidR="000A633A" w:rsidRPr="00AA4021" w:rsidRDefault="007374CE" w:rsidP="00FF1A03">
      <w:pPr>
        <w:spacing w:line="242" w:lineRule="auto"/>
        <w:ind w:left="109" w:right="118" w:firstLine="537"/>
        <w:jc w:val="both"/>
        <w:rPr>
          <w:sz w:val="24"/>
          <w:szCs w:val="24"/>
        </w:rPr>
      </w:pPr>
      <w:r w:rsidRPr="00FF1A03">
        <w:rPr>
          <w:b/>
          <w:sz w:val="24"/>
        </w:rPr>
        <w:t>Основной</w:t>
      </w:r>
      <w:r w:rsidRPr="00FF1A03">
        <w:rPr>
          <w:b/>
          <w:spacing w:val="-10"/>
          <w:sz w:val="24"/>
        </w:rPr>
        <w:t xml:space="preserve"> </w:t>
      </w:r>
      <w:r w:rsidRPr="00FF1A03">
        <w:rPr>
          <w:b/>
          <w:sz w:val="24"/>
        </w:rPr>
        <w:t>целью</w:t>
      </w:r>
      <w:r w:rsidRPr="00FF1A03">
        <w:rPr>
          <w:b/>
          <w:spacing w:val="-7"/>
          <w:sz w:val="24"/>
        </w:rPr>
        <w:t xml:space="preserve"> </w:t>
      </w:r>
      <w:r w:rsidRPr="00FF1A03">
        <w:rPr>
          <w:b/>
          <w:sz w:val="24"/>
        </w:rPr>
        <w:t>данной</w:t>
      </w:r>
      <w:r w:rsidRPr="00FF1A03">
        <w:rPr>
          <w:b/>
          <w:spacing w:val="-10"/>
          <w:sz w:val="24"/>
        </w:rPr>
        <w:t xml:space="preserve"> </w:t>
      </w:r>
      <w:r w:rsidRPr="00FF1A03">
        <w:rPr>
          <w:b/>
          <w:sz w:val="24"/>
        </w:rPr>
        <w:t>программы</w:t>
      </w:r>
      <w:r w:rsidR="00AA4021" w:rsidRPr="00AA4021">
        <w:rPr>
          <w:sz w:val="24"/>
          <w:szCs w:val="24"/>
        </w:rPr>
        <w:t xml:space="preserve"> </w:t>
      </w:r>
      <w:r w:rsidR="00AA4021" w:rsidRPr="00FF1A03">
        <w:rPr>
          <w:sz w:val="24"/>
        </w:rPr>
        <w:t>является</w:t>
      </w:r>
      <w:r w:rsidR="00AA4021" w:rsidRPr="00FF1A03">
        <w:rPr>
          <w:spacing w:val="-6"/>
          <w:sz w:val="24"/>
        </w:rPr>
        <w:t xml:space="preserve"> </w:t>
      </w:r>
      <w:r w:rsidR="00AA4021" w:rsidRPr="00FF1A03">
        <w:rPr>
          <w:sz w:val="24"/>
        </w:rPr>
        <w:t>многолетняя</w:t>
      </w:r>
      <w:r w:rsidR="00AA4021" w:rsidRPr="00FF1A03">
        <w:rPr>
          <w:spacing w:val="-11"/>
          <w:sz w:val="24"/>
        </w:rPr>
        <w:t xml:space="preserve"> </w:t>
      </w:r>
      <w:r w:rsidR="00AA4021" w:rsidRPr="00FF1A03">
        <w:rPr>
          <w:sz w:val="24"/>
        </w:rPr>
        <w:t>подготовка</w:t>
      </w:r>
      <w:r w:rsidR="00AA4021" w:rsidRPr="00FF1A03">
        <w:rPr>
          <w:spacing w:val="-7"/>
          <w:sz w:val="24"/>
        </w:rPr>
        <w:t xml:space="preserve"> </w:t>
      </w:r>
      <w:r w:rsidR="00AA4021" w:rsidRPr="00AA4021">
        <w:rPr>
          <w:sz w:val="24"/>
          <w:szCs w:val="24"/>
        </w:rPr>
        <w:t xml:space="preserve"> </w:t>
      </w:r>
      <w:r w:rsidR="00AA4021" w:rsidRPr="00AA4021">
        <w:rPr>
          <w:sz w:val="24"/>
          <w:szCs w:val="24"/>
        </w:rPr>
        <w:t>спортсме</w:t>
      </w:r>
      <w:r w:rsidR="00AA4021">
        <w:rPr>
          <w:sz w:val="24"/>
          <w:szCs w:val="24"/>
        </w:rPr>
        <w:t>н</w:t>
      </w:r>
      <w:r w:rsidR="00AA4021" w:rsidRPr="00AA4021">
        <w:rPr>
          <w:sz w:val="24"/>
          <w:szCs w:val="24"/>
        </w:rPr>
        <w:t>ов</w:t>
      </w:r>
      <w:r w:rsidR="00AA4021">
        <w:t xml:space="preserve"> </w:t>
      </w:r>
      <w:r w:rsidR="00B26312">
        <w:t>в СШ и</w:t>
      </w:r>
      <w:r w:rsidR="00AA4021" w:rsidRPr="00AA4021">
        <w:rPr>
          <w:spacing w:val="1"/>
          <w:sz w:val="24"/>
          <w:szCs w:val="24"/>
        </w:rPr>
        <w:t xml:space="preserve"> </w:t>
      </w:r>
      <w:r w:rsidR="00AA4021" w:rsidRPr="00AA4021">
        <w:rPr>
          <w:sz w:val="24"/>
          <w:szCs w:val="24"/>
        </w:rPr>
        <w:t>подготовка спортивного резерва в связи с чем, для ее достижения на каждом ее этапе</w:t>
      </w:r>
      <w:r w:rsidR="00AA4021" w:rsidRPr="00AA4021">
        <w:rPr>
          <w:spacing w:val="1"/>
          <w:sz w:val="24"/>
          <w:szCs w:val="24"/>
        </w:rPr>
        <w:t xml:space="preserve"> </w:t>
      </w:r>
      <w:r w:rsidR="00AA4021" w:rsidRPr="00AA4021">
        <w:rPr>
          <w:sz w:val="24"/>
          <w:szCs w:val="24"/>
        </w:rPr>
        <w:t>необходимо обеспечить решение конкретных задач.</w:t>
      </w:r>
      <w:r w:rsidR="00AA4021" w:rsidRPr="00AA4021">
        <w:rPr>
          <w:spacing w:val="1"/>
          <w:sz w:val="24"/>
          <w:szCs w:val="24"/>
        </w:rPr>
        <w:t xml:space="preserve"> </w:t>
      </w:r>
    </w:p>
    <w:p w:rsidR="00722E6B" w:rsidRDefault="007374CE" w:rsidP="00AA4021">
      <w:pPr>
        <w:pStyle w:val="a3"/>
        <w:spacing w:before="1"/>
        <w:ind w:right="115" w:firstLine="527"/>
        <w:jc w:val="both"/>
        <w:rPr>
          <w:spacing w:val="1"/>
        </w:rPr>
      </w:pPr>
      <w:r w:rsidRPr="00AA4021">
        <w:t>Система</w:t>
      </w:r>
      <w:r w:rsidRPr="00AA4021">
        <w:rPr>
          <w:spacing w:val="1"/>
        </w:rPr>
        <w:t xml:space="preserve"> </w:t>
      </w:r>
      <w:r w:rsidRPr="00AA4021">
        <w:t>многолетней</w:t>
      </w:r>
      <w:r w:rsidRPr="00AA4021">
        <w:rPr>
          <w:spacing w:val="1"/>
        </w:rPr>
        <w:t xml:space="preserve"> </w:t>
      </w:r>
      <w:r w:rsidRPr="00AA4021">
        <w:t>спортивной</w:t>
      </w:r>
      <w:r w:rsidRPr="00AA4021">
        <w:rPr>
          <w:spacing w:val="1"/>
        </w:rPr>
        <w:t xml:space="preserve"> </w:t>
      </w:r>
      <w:r w:rsidRPr="00AA4021">
        <w:t>подготовки</w:t>
      </w:r>
      <w:r w:rsidRPr="00AA4021">
        <w:rPr>
          <w:spacing w:val="1"/>
        </w:rPr>
        <w:t xml:space="preserve"> </w:t>
      </w:r>
      <w:r w:rsidRPr="00AA4021">
        <w:t>представляет</w:t>
      </w:r>
      <w:r w:rsidRPr="00AA4021">
        <w:rPr>
          <w:spacing w:val="1"/>
        </w:rPr>
        <w:t xml:space="preserve"> </w:t>
      </w:r>
      <w:r w:rsidRPr="00AA4021">
        <w:t>собой</w:t>
      </w:r>
      <w:r w:rsidRPr="00AA4021">
        <w:rPr>
          <w:spacing w:val="1"/>
        </w:rPr>
        <w:t xml:space="preserve"> </w:t>
      </w:r>
      <w:r w:rsidRPr="00AA4021">
        <w:t>единую</w:t>
      </w:r>
      <w:r w:rsidRPr="00AA4021">
        <w:rPr>
          <w:spacing w:val="-57"/>
        </w:rPr>
        <w:t xml:space="preserve"> </w:t>
      </w:r>
      <w:r w:rsidRPr="00AA4021">
        <w:t>организационную</w:t>
      </w:r>
      <w:r w:rsidRPr="00AA4021">
        <w:rPr>
          <w:spacing w:val="1"/>
        </w:rPr>
        <w:t xml:space="preserve"> </w:t>
      </w:r>
      <w:r w:rsidRPr="00AA4021">
        <w:t>систему, обеспечивающую</w:t>
      </w:r>
      <w:r w:rsidRPr="00AA4021">
        <w:rPr>
          <w:spacing w:val="1"/>
        </w:rPr>
        <w:t xml:space="preserve"> </w:t>
      </w:r>
      <w:r w:rsidRPr="00AA4021">
        <w:t>преемственность задач, средств, методов,</w:t>
      </w:r>
      <w:r w:rsidRPr="00AA4021">
        <w:rPr>
          <w:spacing w:val="1"/>
        </w:rPr>
        <w:t xml:space="preserve"> </w:t>
      </w:r>
    </w:p>
    <w:p w:rsidR="00722E6B" w:rsidRDefault="00722E6B" w:rsidP="00722E6B">
      <w:pPr>
        <w:pStyle w:val="a3"/>
        <w:spacing w:before="1"/>
        <w:ind w:right="115"/>
        <w:jc w:val="both"/>
        <w:rPr>
          <w:spacing w:val="1"/>
        </w:rPr>
      </w:pPr>
    </w:p>
    <w:p w:rsidR="00722E6B" w:rsidRDefault="00722E6B" w:rsidP="00722E6B">
      <w:pPr>
        <w:pStyle w:val="a3"/>
        <w:spacing w:before="1"/>
        <w:ind w:right="115"/>
        <w:jc w:val="both"/>
        <w:rPr>
          <w:spacing w:val="1"/>
        </w:rPr>
      </w:pPr>
    </w:p>
    <w:p w:rsidR="000A633A" w:rsidRPr="00AA4021" w:rsidRDefault="007374CE" w:rsidP="00722E6B">
      <w:pPr>
        <w:pStyle w:val="a3"/>
        <w:spacing w:before="1"/>
        <w:ind w:right="115"/>
        <w:jc w:val="both"/>
      </w:pPr>
      <w:bookmarkStart w:id="0" w:name="_GoBack"/>
      <w:bookmarkEnd w:id="0"/>
      <w:r w:rsidRPr="00AA4021">
        <w:t>форм</w:t>
      </w:r>
      <w:r w:rsidRPr="00AA4021">
        <w:rPr>
          <w:spacing w:val="1"/>
        </w:rPr>
        <w:t xml:space="preserve"> </w:t>
      </w:r>
      <w:r w:rsidRPr="00AA4021">
        <w:t>подготовки</w:t>
      </w:r>
      <w:r w:rsidRPr="00AA4021">
        <w:rPr>
          <w:spacing w:val="1"/>
        </w:rPr>
        <w:t xml:space="preserve"> </w:t>
      </w:r>
      <w:r w:rsidRPr="00AA4021">
        <w:t>спортсменов</w:t>
      </w:r>
      <w:r w:rsidRPr="00AA4021">
        <w:rPr>
          <w:spacing w:val="1"/>
        </w:rPr>
        <w:t xml:space="preserve"> </w:t>
      </w:r>
      <w:r w:rsidRPr="00AA4021">
        <w:t>всех</w:t>
      </w:r>
      <w:r w:rsidRPr="00AA4021">
        <w:rPr>
          <w:spacing w:val="1"/>
        </w:rPr>
        <w:t xml:space="preserve"> </w:t>
      </w:r>
      <w:r w:rsidRPr="00AA4021">
        <w:t>возрастных</w:t>
      </w:r>
      <w:r w:rsidRPr="00AA4021">
        <w:rPr>
          <w:spacing w:val="1"/>
        </w:rPr>
        <w:t xml:space="preserve"> </w:t>
      </w:r>
      <w:r w:rsidRPr="00AA4021">
        <w:t>групп,</w:t>
      </w:r>
      <w:r w:rsidRPr="00AA4021">
        <w:rPr>
          <w:spacing w:val="1"/>
        </w:rPr>
        <w:t xml:space="preserve"> </w:t>
      </w:r>
      <w:r w:rsidRPr="00AA4021">
        <w:t>которая</w:t>
      </w:r>
      <w:r w:rsidRPr="00AA4021">
        <w:rPr>
          <w:spacing w:val="1"/>
        </w:rPr>
        <w:t xml:space="preserve"> </w:t>
      </w:r>
      <w:r w:rsidRPr="00AA4021">
        <w:t>основана</w:t>
      </w:r>
      <w:r w:rsidRPr="00AA4021">
        <w:rPr>
          <w:spacing w:val="1"/>
        </w:rPr>
        <w:t xml:space="preserve"> </w:t>
      </w:r>
      <w:r w:rsidRPr="00AA4021">
        <w:t>на</w:t>
      </w:r>
      <w:r w:rsidRPr="00AA4021">
        <w:rPr>
          <w:spacing w:val="1"/>
        </w:rPr>
        <w:t xml:space="preserve"> </w:t>
      </w:r>
      <w:r w:rsidRPr="00AA4021">
        <w:t>целенаправленной</w:t>
      </w:r>
      <w:r w:rsidRPr="00AA4021">
        <w:rPr>
          <w:spacing w:val="1"/>
        </w:rPr>
        <w:t xml:space="preserve"> </w:t>
      </w:r>
      <w:r w:rsidRPr="00AA4021">
        <w:t>двигательной</w:t>
      </w:r>
      <w:r w:rsidRPr="00AA4021">
        <w:rPr>
          <w:spacing w:val="1"/>
        </w:rPr>
        <w:t xml:space="preserve"> </w:t>
      </w:r>
      <w:r w:rsidRPr="00AA4021">
        <w:t>активности:</w:t>
      </w:r>
      <w:r w:rsidRPr="00AA4021">
        <w:rPr>
          <w:spacing w:val="1"/>
        </w:rPr>
        <w:t xml:space="preserve"> </w:t>
      </w:r>
      <w:r w:rsidRPr="00AA4021">
        <w:t>оптимальное</w:t>
      </w:r>
      <w:r w:rsidRPr="00AA4021">
        <w:rPr>
          <w:spacing w:val="1"/>
        </w:rPr>
        <w:t xml:space="preserve"> </w:t>
      </w:r>
      <w:r w:rsidRPr="00AA4021">
        <w:t>соотношение</w:t>
      </w:r>
      <w:r w:rsidRPr="00AA4021">
        <w:rPr>
          <w:spacing w:val="1"/>
        </w:rPr>
        <w:t xml:space="preserve"> </w:t>
      </w:r>
      <w:r w:rsidRPr="00AA4021">
        <w:t>процессов</w:t>
      </w:r>
      <w:r w:rsidRPr="00AA4021">
        <w:rPr>
          <w:spacing w:val="1"/>
        </w:rPr>
        <w:t xml:space="preserve"> </w:t>
      </w:r>
      <w:r w:rsidRPr="00AA4021">
        <w:t>тренировки,</w:t>
      </w:r>
      <w:r w:rsidRPr="00AA4021">
        <w:rPr>
          <w:spacing w:val="1"/>
        </w:rPr>
        <w:t xml:space="preserve"> </w:t>
      </w:r>
      <w:r w:rsidRPr="00AA4021">
        <w:t>воспитания</w:t>
      </w:r>
      <w:r w:rsidRPr="00AA4021">
        <w:rPr>
          <w:spacing w:val="1"/>
        </w:rPr>
        <w:t xml:space="preserve"> </w:t>
      </w:r>
      <w:r w:rsidRPr="00AA4021">
        <w:t>физических</w:t>
      </w:r>
      <w:r w:rsidRPr="00AA4021">
        <w:rPr>
          <w:spacing w:val="1"/>
        </w:rPr>
        <w:t xml:space="preserve"> </w:t>
      </w:r>
      <w:r w:rsidRPr="00AA4021">
        <w:t>качеств</w:t>
      </w:r>
      <w:r w:rsidRPr="00AA4021">
        <w:rPr>
          <w:spacing w:val="1"/>
        </w:rPr>
        <w:t xml:space="preserve"> </w:t>
      </w:r>
      <w:r w:rsidRPr="00AA4021">
        <w:t>и</w:t>
      </w:r>
      <w:r w:rsidRPr="00AA4021">
        <w:rPr>
          <w:spacing w:val="1"/>
        </w:rPr>
        <w:t xml:space="preserve"> </w:t>
      </w:r>
      <w:r w:rsidRPr="00AA4021">
        <w:t>формирования</w:t>
      </w:r>
      <w:r w:rsidRPr="00AA4021">
        <w:rPr>
          <w:spacing w:val="1"/>
        </w:rPr>
        <w:t xml:space="preserve"> </w:t>
      </w:r>
      <w:r w:rsidRPr="00AA4021">
        <w:t>двигательных</w:t>
      </w:r>
      <w:r w:rsidRPr="00AA4021">
        <w:rPr>
          <w:spacing w:val="1"/>
        </w:rPr>
        <w:t xml:space="preserve"> </w:t>
      </w:r>
      <w:r w:rsidRPr="00AA4021">
        <w:t>умений,</w:t>
      </w:r>
      <w:r w:rsidRPr="00AA4021">
        <w:rPr>
          <w:spacing w:val="1"/>
        </w:rPr>
        <w:t xml:space="preserve"> </w:t>
      </w:r>
      <w:r w:rsidRPr="00AA4021">
        <w:t>навыков</w:t>
      </w:r>
      <w:r w:rsidRPr="00AA4021">
        <w:rPr>
          <w:spacing w:val="-9"/>
        </w:rPr>
        <w:t xml:space="preserve"> </w:t>
      </w:r>
      <w:r w:rsidRPr="00AA4021">
        <w:t>и</w:t>
      </w:r>
      <w:r w:rsidRPr="00AA4021">
        <w:rPr>
          <w:spacing w:val="-3"/>
        </w:rPr>
        <w:t xml:space="preserve"> </w:t>
      </w:r>
      <w:r w:rsidRPr="00AA4021">
        <w:t>различных</w:t>
      </w:r>
      <w:r w:rsidRPr="00AA4021">
        <w:rPr>
          <w:spacing w:val="-9"/>
        </w:rPr>
        <w:t xml:space="preserve"> </w:t>
      </w:r>
      <w:r w:rsidRPr="00AA4021">
        <w:t>сторон</w:t>
      </w:r>
      <w:r w:rsidRPr="00AA4021">
        <w:rPr>
          <w:spacing w:val="-8"/>
        </w:rPr>
        <w:t xml:space="preserve"> </w:t>
      </w:r>
      <w:r w:rsidRPr="00AA4021">
        <w:t>подготовленности.</w:t>
      </w:r>
      <w:r w:rsidRPr="00AA4021">
        <w:rPr>
          <w:spacing w:val="-2"/>
        </w:rPr>
        <w:t xml:space="preserve"> </w:t>
      </w:r>
      <w:r w:rsidRPr="00AA4021">
        <w:t>Рост</w:t>
      </w:r>
      <w:r w:rsidRPr="00AA4021">
        <w:rPr>
          <w:spacing w:val="-9"/>
        </w:rPr>
        <w:t xml:space="preserve"> </w:t>
      </w:r>
      <w:r w:rsidRPr="00AA4021">
        <w:t>объема</w:t>
      </w:r>
      <w:r w:rsidRPr="00AA4021">
        <w:rPr>
          <w:spacing w:val="-5"/>
        </w:rPr>
        <w:t xml:space="preserve"> </w:t>
      </w:r>
      <w:r w:rsidRPr="00AA4021">
        <w:t>средств</w:t>
      </w:r>
      <w:r w:rsidRPr="00AA4021">
        <w:rPr>
          <w:spacing w:val="-9"/>
        </w:rPr>
        <w:t xml:space="preserve"> </w:t>
      </w:r>
      <w:r w:rsidRPr="00AA4021">
        <w:t>общей</w:t>
      </w:r>
      <w:r w:rsidRPr="00AA4021">
        <w:rPr>
          <w:spacing w:val="-8"/>
        </w:rPr>
        <w:t xml:space="preserve"> </w:t>
      </w:r>
      <w:r w:rsidRPr="00AA4021">
        <w:t>и</w:t>
      </w:r>
      <w:r w:rsidRPr="00AA4021">
        <w:rPr>
          <w:spacing w:val="-3"/>
        </w:rPr>
        <w:t xml:space="preserve"> </w:t>
      </w:r>
      <w:r w:rsidRPr="00AA4021">
        <w:t>специальной</w:t>
      </w:r>
      <w:r w:rsidRPr="00AA4021">
        <w:rPr>
          <w:spacing w:val="-57"/>
        </w:rPr>
        <w:t xml:space="preserve"> </w:t>
      </w:r>
      <w:r w:rsidRPr="00AA4021">
        <w:t>физической</w:t>
      </w:r>
      <w:r w:rsidRPr="00AA4021">
        <w:rPr>
          <w:spacing w:val="45"/>
        </w:rPr>
        <w:t xml:space="preserve"> </w:t>
      </w:r>
      <w:r w:rsidRPr="00AA4021">
        <w:t>подготовки,</w:t>
      </w:r>
      <w:r w:rsidRPr="00AA4021">
        <w:rPr>
          <w:spacing w:val="47"/>
        </w:rPr>
        <w:t xml:space="preserve"> </w:t>
      </w:r>
      <w:r w:rsidRPr="00AA4021">
        <w:t>соотношение</w:t>
      </w:r>
      <w:r w:rsidRPr="00AA4021">
        <w:rPr>
          <w:spacing w:val="43"/>
        </w:rPr>
        <w:t xml:space="preserve"> </w:t>
      </w:r>
      <w:r w:rsidRPr="00AA4021">
        <w:t>между</w:t>
      </w:r>
      <w:r w:rsidRPr="00AA4021">
        <w:rPr>
          <w:spacing w:val="40"/>
        </w:rPr>
        <w:t xml:space="preserve"> </w:t>
      </w:r>
      <w:r w:rsidRPr="00AA4021">
        <w:t>которыми</w:t>
      </w:r>
      <w:r w:rsidRPr="00AA4021">
        <w:rPr>
          <w:spacing w:val="46"/>
        </w:rPr>
        <w:t xml:space="preserve"> </w:t>
      </w:r>
      <w:r w:rsidRPr="00AA4021">
        <w:t>постоянно</w:t>
      </w:r>
      <w:r w:rsidRPr="00AA4021">
        <w:rPr>
          <w:spacing w:val="49"/>
        </w:rPr>
        <w:t xml:space="preserve"> </w:t>
      </w:r>
      <w:r w:rsidRPr="00AA4021">
        <w:t>изменяется.</w:t>
      </w:r>
      <w:r w:rsidRPr="00AA4021">
        <w:rPr>
          <w:spacing w:val="47"/>
        </w:rPr>
        <w:t xml:space="preserve"> </w:t>
      </w:r>
      <w:r w:rsidRPr="00AA4021">
        <w:t>Строгое</w:t>
      </w:r>
    </w:p>
    <w:p w:rsidR="000A633A" w:rsidRPr="00AA4021" w:rsidRDefault="007374CE" w:rsidP="00FF1A03">
      <w:pPr>
        <w:pStyle w:val="a3"/>
        <w:spacing w:before="66" w:line="242" w:lineRule="auto"/>
        <w:jc w:val="both"/>
      </w:pPr>
      <w:r w:rsidRPr="00AA4021">
        <w:t>соблюдение</w:t>
      </w:r>
      <w:r w:rsidRPr="00AA4021">
        <w:rPr>
          <w:spacing w:val="39"/>
        </w:rPr>
        <w:t xml:space="preserve"> </w:t>
      </w:r>
      <w:r w:rsidRPr="00AA4021">
        <w:t>постепенности</w:t>
      </w:r>
      <w:r w:rsidRPr="00AA4021">
        <w:rPr>
          <w:spacing w:val="37"/>
        </w:rPr>
        <w:t xml:space="preserve"> </w:t>
      </w:r>
      <w:r w:rsidRPr="00AA4021">
        <w:t>в</w:t>
      </w:r>
      <w:r w:rsidRPr="00AA4021">
        <w:rPr>
          <w:spacing w:val="34"/>
        </w:rPr>
        <w:t xml:space="preserve"> </w:t>
      </w:r>
      <w:r w:rsidRPr="00AA4021">
        <w:t>процессе</w:t>
      </w:r>
      <w:r w:rsidRPr="00AA4021">
        <w:rPr>
          <w:spacing w:val="36"/>
        </w:rPr>
        <w:t xml:space="preserve"> </w:t>
      </w:r>
      <w:r w:rsidRPr="00AA4021">
        <w:t>наращивания</w:t>
      </w:r>
      <w:r w:rsidRPr="00AA4021">
        <w:rPr>
          <w:spacing w:val="36"/>
        </w:rPr>
        <w:t xml:space="preserve"> </w:t>
      </w:r>
      <w:r w:rsidRPr="00AA4021">
        <w:t>нагрузок.</w:t>
      </w:r>
      <w:r w:rsidRPr="00AA4021">
        <w:rPr>
          <w:spacing w:val="42"/>
        </w:rPr>
        <w:t xml:space="preserve"> </w:t>
      </w:r>
      <w:r w:rsidRPr="00AA4021">
        <w:t>Одновременное</w:t>
      </w:r>
      <w:r w:rsidRPr="00AA4021">
        <w:rPr>
          <w:spacing w:val="39"/>
        </w:rPr>
        <w:t xml:space="preserve"> </w:t>
      </w:r>
      <w:r w:rsidRPr="00AA4021">
        <w:t>развитие</w:t>
      </w:r>
      <w:r w:rsidRPr="00AA4021">
        <w:rPr>
          <w:spacing w:val="-57"/>
        </w:rPr>
        <w:t xml:space="preserve"> </w:t>
      </w:r>
      <w:r w:rsidRPr="00AA4021">
        <w:t>отдельных</w:t>
      </w:r>
      <w:r w:rsidRPr="00AA4021">
        <w:rPr>
          <w:spacing w:val="-4"/>
        </w:rPr>
        <w:t xml:space="preserve"> </w:t>
      </w:r>
      <w:r w:rsidRPr="00AA4021">
        <w:t>качеств</w:t>
      </w:r>
      <w:r w:rsidRPr="00AA4021">
        <w:rPr>
          <w:spacing w:val="3"/>
        </w:rPr>
        <w:t xml:space="preserve"> </w:t>
      </w:r>
      <w:r w:rsidRPr="00AA4021">
        <w:t>в</w:t>
      </w:r>
      <w:r w:rsidRPr="00AA4021">
        <w:rPr>
          <w:spacing w:val="-1"/>
        </w:rPr>
        <w:t xml:space="preserve"> </w:t>
      </w:r>
      <w:r w:rsidRPr="00AA4021">
        <w:t>возрастные</w:t>
      </w:r>
      <w:r w:rsidRPr="00AA4021">
        <w:rPr>
          <w:spacing w:val="-6"/>
        </w:rPr>
        <w:t xml:space="preserve"> </w:t>
      </w:r>
      <w:r w:rsidRPr="00AA4021">
        <w:t>периоды,</w:t>
      </w:r>
      <w:r w:rsidRPr="00AA4021">
        <w:rPr>
          <w:spacing w:val="-1"/>
        </w:rPr>
        <w:t xml:space="preserve"> </w:t>
      </w:r>
      <w:r w:rsidRPr="00AA4021">
        <w:t>наиболее</w:t>
      </w:r>
      <w:r w:rsidRPr="00AA4021">
        <w:rPr>
          <w:spacing w:val="1"/>
        </w:rPr>
        <w:t xml:space="preserve"> </w:t>
      </w:r>
      <w:r w:rsidRPr="00AA4021">
        <w:t>благоприятные</w:t>
      </w:r>
      <w:r w:rsidRPr="00AA4021">
        <w:rPr>
          <w:spacing w:val="-5"/>
        </w:rPr>
        <w:t xml:space="preserve"> </w:t>
      </w:r>
      <w:r w:rsidRPr="00AA4021">
        <w:t>для</w:t>
      </w:r>
      <w:r w:rsidRPr="00AA4021">
        <w:rPr>
          <w:spacing w:val="2"/>
        </w:rPr>
        <w:t xml:space="preserve"> </w:t>
      </w:r>
      <w:r w:rsidRPr="00AA4021">
        <w:t>этого.</w:t>
      </w:r>
    </w:p>
    <w:p w:rsidR="000A633A" w:rsidRPr="00AA4021" w:rsidRDefault="007374CE" w:rsidP="00FF1A03">
      <w:pPr>
        <w:pStyle w:val="a3"/>
        <w:spacing w:line="276" w:lineRule="auto"/>
        <w:ind w:right="155" w:firstLine="336"/>
        <w:jc w:val="both"/>
      </w:pPr>
      <w:r w:rsidRPr="00AA4021">
        <w:t>Целью многолетней спортивной подготовки спортсменов является поддержание</w:t>
      </w:r>
      <w:r w:rsidRPr="00AA4021">
        <w:rPr>
          <w:spacing w:val="1"/>
        </w:rPr>
        <w:t xml:space="preserve"> </w:t>
      </w:r>
      <w:r w:rsidRPr="00AA4021">
        <w:t>оптимальной динамики развития физических качеств, функциональных возможностей и</w:t>
      </w:r>
      <w:r w:rsidRPr="00AA4021">
        <w:rPr>
          <w:spacing w:val="1"/>
        </w:rPr>
        <w:t xml:space="preserve"> </w:t>
      </w:r>
      <w:r w:rsidRPr="00AA4021">
        <w:t>формирование специфической структуры спортивных способностей каждого этапа</w:t>
      </w:r>
      <w:r w:rsidRPr="00AA4021">
        <w:rPr>
          <w:spacing w:val="1"/>
        </w:rPr>
        <w:t xml:space="preserve"> </w:t>
      </w:r>
      <w:r w:rsidRPr="00AA4021">
        <w:t>подготовки с целью достижения максимального спортивного результата на этапе высшего</w:t>
      </w:r>
      <w:r w:rsidRPr="00AA4021">
        <w:rPr>
          <w:spacing w:val="-57"/>
        </w:rPr>
        <w:t xml:space="preserve"> </w:t>
      </w:r>
      <w:r w:rsidRPr="00AA4021">
        <w:t>спортивного</w:t>
      </w:r>
      <w:r w:rsidRPr="00AA4021">
        <w:rPr>
          <w:spacing w:val="6"/>
        </w:rPr>
        <w:t xml:space="preserve"> </w:t>
      </w:r>
      <w:r w:rsidRPr="00AA4021">
        <w:t>мастерства.</w:t>
      </w:r>
    </w:p>
    <w:p w:rsidR="000A633A" w:rsidRPr="00AA4021" w:rsidRDefault="007374CE" w:rsidP="00FF1A03">
      <w:pPr>
        <w:pStyle w:val="a3"/>
        <w:spacing w:line="273" w:lineRule="exact"/>
        <w:jc w:val="both"/>
      </w:pPr>
      <w:r w:rsidRPr="00AA4021">
        <w:t>Для реализации</w:t>
      </w:r>
      <w:r w:rsidRPr="00AA4021">
        <w:rPr>
          <w:spacing w:val="-2"/>
        </w:rPr>
        <w:t xml:space="preserve"> </w:t>
      </w:r>
      <w:r w:rsidRPr="00AA4021">
        <w:t>этой</w:t>
      </w:r>
      <w:r w:rsidRPr="00AA4021">
        <w:rPr>
          <w:spacing w:val="2"/>
        </w:rPr>
        <w:t xml:space="preserve"> </w:t>
      </w:r>
      <w:r w:rsidRPr="00AA4021">
        <w:t>цели</w:t>
      </w:r>
      <w:r w:rsidRPr="00AA4021">
        <w:rPr>
          <w:spacing w:val="-3"/>
        </w:rPr>
        <w:t xml:space="preserve"> </w:t>
      </w:r>
      <w:r w:rsidRPr="00AA4021">
        <w:t>необходимо: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59"/>
        </w:tabs>
        <w:spacing w:before="41" w:line="276" w:lineRule="auto"/>
        <w:ind w:right="606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определить целевые показатели - итоговые и промежуточные (текущие), по которым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можно</w:t>
      </w:r>
      <w:r w:rsidRPr="00AA4021">
        <w:rPr>
          <w:spacing w:val="1"/>
          <w:sz w:val="24"/>
          <w:szCs w:val="24"/>
        </w:rPr>
        <w:t xml:space="preserve"> </w:t>
      </w:r>
      <w:r w:rsidRPr="00AA4021">
        <w:rPr>
          <w:sz w:val="24"/>
          <w:szCs w:val="24"/>
        </w:rPr>
        <w:t>судить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о</w:t>
      </w:r>
      <w:r w:rsidRPr="00AA4021">
        <w:rPr>
          <w:spacing w:val="2"/>
          <w:sz w:val="24"/>
          <w:szCs w:val="24"/>
        </w:rPr>
        <w:t xml:space="preserve"> </w:t>
      </w:r>
      <w:r w:rsidRPr="00AA4021">
        <w:rPr>
          <w:sz w:val="24"/>
          <w:szCs w:val="24"/>
        </w:rPr>
        <w:t>реализации</w:t>
      </w:r>
      <w:r w:rsidRPr="00AA4021">
        <w:rPr>
          <w:spacing w:val="-1"/>
          <w:sz w:val="24"/>
          <w:szCs w:val="24"/>
        </w:rPr>
        <w:t xml:space="preserve"> </w:t>
      </w:r>
      <w:r w:rsidRPr="00AA4021">
        <w:rPr>
          <w:sz w:val="24"/>
          <w:szCs w:val="24"/>
        </w:rPr>
        <w:t>поставленных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задач;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line="280" w:lineRule="auto"/>
        <w:ind w:right="250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разработать общую схему построения соревновательного и тренировочного процесса на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различных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этапах</w:t>
      </w:r>
      <w:r w:rsidRPr="00AA4021">
        <w:rPr>
          <w:spacing w:val="-3"/>
          <w:sz w:val="24"/>
          <w:szCs w:val="24"/>
        </w:rPr>
        <w:t xml:space="preserve"> </w:t>
      </w:r>
      <w:r w:rsidRPr="00AA4021">
        <w:rPr>
          <w:sz w:val="24"/>
          <w:szCs w:val="24"/>
        </w:rPr>
        <w:t>и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циклах</w:t>
      </w:r>
      <w:r w:rsidRPr="00AA4021">
        <w:rPr>
          <w:spacing w:val="-3"/>
          <w:sz w:val="24"/>
          <w:szCs w:val="24"/>
        </w:rPr>
        <w:t xml:space="preserve"> </w:t>
      </w:r>
      <w:r w:rsidRPr="00AA4021">
        <w:rPr>
          <w:sz w:val="24"/>
          <w:szCs w:val="24"/>
        </w:rPr>
        <w:t>подготовки;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59"/>
        </w:tabs>
        <w:spacing w:before="31"/>
        <w:ind w:left="258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определить динамику</w:t>
      </w:r>
      <w:r w:rsidRPr="00AA4021">
        <w:rPr>
          <w:spacing w:val="-10"/>
          <w:sz w:val="24"/>
          <w:szCs w:val="24"/>
        </w:rPr>
        <w:t xml:space="preserve"> </w:t>
      </w:r>
      <w:r w:rsidRPr="00AA4021">
        <w:rPr>
          <w:sz w:val="24"/>
          <w:szCs w:val="24"/>
        </w:rPr>
        <w:t>параметров</w:t>
      </w:r>
      <w:r w:rsidRPr="00AA4021">
        <w:rPr>
          <w:spacing w:val="1"/>
          <w:sz w:val="24"/>
          <w:szCs w:val="24"/>
        </w:rPr>
        <w:t xml:space="preserve"> </w:t>
      </w:r>
      <w:r w:rsidRPr="00AA4021">
        <w:rPr>
          <w:sz w:val="24"/>
          <w:szCs w:val="24"/>
        </w:rPr>
        <w:t>тренировочных</w:t>
      </w:r>
      <w:r w:rsidRPr="00AA4021">
        <w:rPr>
          <w:spacing w:val="-6"/>
          <w:sz w:val="24"/>
          <w:szCs w:val="24"/>
        </w:rPr>
        <w:t xml:space="preserve"> </w:t>
      </w:r>
      <w:r w:rsidRPr="00AA4021">
        <w:rPr>
          <w:sz w:val="24"/>
          <w:szCs w:val="24"/>
        </w:rPr>
        <w:t>и соревновательных</w:t>
      </w:r>
      <w:r w:rsidRPr="00AA4021">
        <w:rPr>
          <w:spacing w:val="-5"/>
          <w:sz w:val="24"/>
          <w:szCs w:val="24"/>
        </w:rPr>
        <w:t xml:space="preserve"> </w:t>
      </w:r>
      <w:r w:rsidRPr="00AA4021">
        <w:rPr>
          <w:sz w:val="24"/>
          <w:szCs w:val="24"/>
        </w:rPr>
        <w:t>нагрузок;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41" w:line="276" w:lineRule="auto"/>
        <w:ind w:right="313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разработать системы восстановления работоспособности, направленных на достижение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главных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и</w:t>
      </w:r>
      <w:r w:rsidRPr="00AA4021">
        <w:rPr>
          <w:spacing w:val="-1"/>
          <w:sz w:val="24"/>
          <w:szCs w:val="24"/>
        </w:rPr>
        <w:t xml:space="preserve"> </w:t>
      </w:r>
      <w:r w:rsidRPr="00AA4021">
        <w:rPr>
          <w:sz w:val="24"/>
          <w:szCs w:val="24"/>
        </w:rPr>
        <w:t>промежуточных</w:t>
      </w:r>
      <w:r w:rsidRPr="00AA4021">
        <w:rPr>
          <w:spacing w:val="-3"/>
          <w:sz w:val="24"/>
          <w:szCs w:val="24"/>
        </w:rPr>
        <w:t xml:space="preserve"> </w:t>
      </w:r>
      <w:r w:rsidRPr="00AA4021">
        <w:rPr>
          <w:sz w:val="24"/>
          <w:szCs w:val="24"/>
        </w:rPr>
        <w:t>целей.</w:t>
      </w:r>
    </w:p>
    <w:p w:rsidR="000A633A" w:rsidRPr="00AA4021" w:rsidRDefault="007374CE" w:rsidP="00FF1A03">
      <w:pPr>
        <w:pStyle w:val="a3"/>
        <w:spacing w:line="276" w:lineRule="auto"/>
        <w:ind w:right="1170" w:firstLine="302"/>
        <w:jc w:val="both"/>
      </w:pPr>
      <w:r w:rsidRPr="00AA4021">
        <w:t>Многолетняя спортивная подготовка должна строиться на основе следующих</w:t>
      </w:r>
      <w:r w:rsidRPr="00AA4021">
        <w:rPr>
          <w:spacing w:val="-57"/>
        </w:rPr>
        <w:t xml:space="preserve"> </w:t>
      </w:r>
      <w:r w:rsidRPr="00AA4021">
        <w:t>методических</w:t>
      </w:r>
      <w:r w:rsidRPr="00AA4021">
        <w:rPr>
          <w:spacing w:val="-4"/>
        </w:rPr>
        <w:t xml:space="preserve"> </w:t>
      </w:r>
      <w:r w:rsidRPr="00AA4021">
        <w:t>положений: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0" w:line="276" w:lineRule="auto"/>
        <w:ind w:right="342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целевая направленность по отношению к высшему спортивному мастерству в процессе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подготовки</w:t>
      </w:r>
      <w:r w:rsidRPr="00AA4021">
        <w:rPr>
          <w:spacing w:val="-2"/>
          <w:sz w:val="24"/>
          <w:szCs w:val="24"/>
        </w:rPr>
        <w:t xml:space="preserve"> </w:t>
      </w:r>
      <w:r w:rsidRPr="00AA4021">
        <w:rPr>
          <w:sz w:val="24"/>
          <w:szCs w:val="24"/>
        </w:rPr>
        <w:t>всех</w:t>
      </w:r>
      <w:r w:rsidRPr="00AA4021">
        <w:rPr>
          <w:spacing w:val="-3"/>
          <w:sz w:val="24"/>
          <w:szCs w:val="24"/>
        </w:rPr>
        <w:t xml:space="preserve"> </w:t>
      </w:r>
      <w:r w:rsidRPr="00AA4021">
        <w:rPr>
          <w:sz w:val="24"/>
          <w:szCs w:val="24"/>
        </w:rPr>
        <w:t>возрастных</w:t>
      </w:r>
      <w:r w:rsidRPr="00AA4021">
        <w:rPr>
          <w:spacing w:val="-3"/>
          <w:sz w:val="24"/>
          <w:szCs w:val="24"/>
        </w:rPr>
        <w:t xml:space="preserve"> </w:t>
      </w:r>
      <w:r w:rsidRPr="00AA4021">
        <w:rPr>
          <w:sz w:val="24"/>
          <w:szCs w:val="24"/>
        </w:rPr>
        <w:t>групп;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35"/>
        <w:ind w:left="263" w:hanging="145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преемственность</w:t>
      </w:r>
      <w:r w:rsidRPr="00AA4021">
        <w:rPr>
          <w:spacing w:val="-6"/>
          <w:sz w:val="24"/>
          <w:szCs w:val="24"/>
        </w:rPr>
        <w:t xml:space="preserve"> </w:t>
      </w:r>
      <w:r w:rsidRPr="00AA4021">
        <w:rPr>
          <w:sz w:val="24"/>
          <w:szCs w:val="24"/>
        </w:rPr>
        <w:t>задач,</w:t>
      </w:r>
      <w:r w:rsidRPr="00AA4021">
        <w:rPr>
          <w:spacing w:val="1"/>
          <w:sz w:val="24"/>
          <w:szCs w:val="24"/>
        </w:rPr>
        <w:t xml:space="preserve"> </w:t>
      </w:r>
      <w:r w:rsidRPr="00AA4021">
        <w:rPr>
          <w:sz w:val="24"/>
          <w:szCs w:val="24"/>
        </w:rPr>
        <w:t>средств</w:t>
      </w:r>
      <w:r w:rsidRPr="00AA4021">
        <w:rPr>
          <w:spacing w:val="1"/>
          <w:sz w:val="24"/>
          <w:szCs w:val="24"/>
        </w:rPr>
        <w:t xml:space="preserve"> </w:t>
      </w:r>
      <w:r w:rsidRPr="00AA4021">
        <w:rPr>
          <w:sz w:val="24"/>
          <w:szCs w:val="24"/>
        </w:rPr>
        <w:t>и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методов тренировки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всех</w:t>
      </w:r>
      <w:r w:rsidRPr="00AA4021">
        <w:rPr>
          <w:spacing w:val="-6"/>
          <w:sz w:val="24"/>
          <w:szCs w:val="24"/>
        </w:rPr>
        <w:t xml:space="preserve"> </w:t>
      </w:r>
      <w:r w:rsidRPr="00AA4021">
        <w:rPr>
          <w:sz w:val="24"/>
          <w:szCs w:val="24"/>
        </w:rPr>
        <w:t>возрастных</w:t>
      </w:r>
      <w:r w:rsidRPr="00AA4021">
        <w:rPr>
          <w:spacing w:val="-6"/>
          <w:sz w:val="24"/>
          <w:szCs w:val="24"/>
        </w:rPr>
        <w:t xml:space="preserve"> </w:t>
      </w:r>
      <w:r w:rsidRPr="00AA4021">
        <w:rPr>
          <w:sz w:val="24"/>
          <w:szCs w:val="24"/>
        </w:rPr>
        <w:t>групп;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79" w:line="280" w:lineRule="auto"/>
        <w:ind w:right="122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поступательное увеличение объема и интенсивности тренировочных и соревновательных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нагрузок при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строгом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соблюдении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принципа постепенности;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31"/>
        <w:ind w:left="263" w:hanging="145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своевременное</w:t>
      </w:r>
      <w:r w:rsidRPr="00AA4021">
        <w:rPr>
          <w:spacing w:val="-6"/>
          <w:sz w:val="24"/>
          <w:szCs w:val="24"/>
        </w:rPr>
        <w:t xml:space="preserve"> </w:t>
      </w:r>
      <w:r w:rsidRPr="00AA4021">
        <w:rPr>
          <w:sz w:val="24"/>
          <w:szCs w:val="24"/>
        </w:rPr>
        <w:t>начало</w:t>
      </w:r>
      <w:r w:rsidRPr="00AA4021">
        <w:rPr>
          <w:spacing w:val="-1"/>
          <w:sz w:val="24"/>
          <w:szCs w:val="24"/>
        </w:rPr>
        <w:t xml:space="preserve"> </w:t>
      </w:r>
      <w:r w:rsidRPr="00AA4021">
        <w:rPr>
          <w:sz w:val="24"/>
          <w:szCs w:val="24"/>
        </w:rPr>
        <w:t>спортивной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специализации;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79" w:line="276" w:lineRule="auto"/>
        <w:ind w:right="569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постепенное изменение соотношения между объемами средств общей и специальной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физической подготовки: увеличение удельного веса объема СФП по отношению к</w:t>
      </w:r>
      <w:r w:rsidRPr="00AA4021">
        <w:rPr>
          <w:spacing w:val="1"/>
          <w:sz w:val="24"/>
          <w:szCs w:val="24"/>
        </w:rPr>
        <w:t xml:space="preserve"> </w:t>
      </w:r>
      <w:r w:rsidRPr="00AA4021">
        <w:rPr>
          <w:sz w:val="24"/>
          <w:szCs w:val="24"/>
        </w:rPr>
        <w:t>удельному</w:t>
      </w:r>
      <w:r w:rsidRPr="00AA4021">
        <w:rPr>
          <w:spacing w:val="-7"/>
          <w:sz w:val="24"/>
          <w:szCs w:val="24"/>
        </w:rPr>
        <w:t xml:space="preserve"> </w:t>
      </w:r>
      <w:r w:rsidRPr="00AA4021">
        <w:rPr>
          <w:sz w:val="24"/>
          <w:szCs w:val="24"/>
        </w:rPr>
        <w:t>весу</w:t>
      </w:r>
      <w:r w:rsidRPr="00AA4021">
        <w:rPr>
          <w:spacing w:val="-7"/>
          <w:sz w:val="24"/>
          <w:szCs w:val="24"/>
        </w:rPr>
        <w:t xml:space="preserve"> </w:t>
      </w:r>
      <w:r w:rsidRPr="00AA4021">
        <w:rPr>
          <w:sz w:val="24"/>
          <w:szCs w:val="24"/>
        </w:rPr>
        <w:t>ОФП;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59"/>
        </w:tabs>
        <w:spacing w:line="276" w:lineRule="auto"/>
        <w:ind w:right="429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одновременное развитие физических качеств спортсменов на всех этапах многолетней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спортивной</w:t>
      </w:r>
      <w:r w:rsidRPr="00AA4021">
        <w:rPr>
          <w:spacing w:val="-2"/>
          <w:sz w:val="24"/>
          <w:szCs w:val="24"/>
        </w:rPr>
        <w:t xml:space="preserve"> </w:t>
      </w:r>
      <w:r w:rsidRPr="00AA4021">
        <w:rPr>
          <w:sz w:val="24"/>
          <w:szCs w:val="24"/>
        </w:rPr>
        <w:t>подготовки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учет</w:t>
      </w:r>
      <w:r w:rsidRPr="00AA4021">
        <w:rPr>
          <w:spacing w:val="-1"/>
          <w:sz w:val="24"/>
          <w:szCs w:val="24"/>
        </w:rPr>
        <w:t xml:space="preserve"> </w:t>
      </w:r>
      <w:r w:rsidRPr="00AA4021">
        <w:rPr>
          <w:sz w:val="24"/>
          <w:szCs w:val="24"/>
        </w:rPr>
        <w:t>закономерностей</w:t>
      </w:r>
      <w:r w:rsidRPr="00AA4021">
        <w:rPr>
          <w:spacing w:val="-5"/>
          <w:sz w:val="24"/>
          <w:szCs w:val="24"/>
        </w:rPr>
        <w:t xml:space="preserve"> </w:t>
      </w:r>
      <w:r w:rsidRPr="00AA4021">
        <w:rPr>
          <w:sz w:val="24"/>
          <w:szCs w:val="24"/>
        </w:rPr>
        <w:t>возрастного</w:t>
      </w:r>
      <w:r w:rsidRPr="00AA4021">
        <w:rPr>
          <w:spacing w:val="-2"/>
          <w:sz w:val="24"/>
          <w:szCs w:val="24"/>
        </w:rPr>
        <w:t xml:space="preserve"> </w:t>
      </w:r>
      <w:r w:rsidRPr="00AA4021">
        <w:rPr>
          <w:sz w:val="24"/>
          <w:szCs w:val="24"/>
        </w:rPr>
        <w:t>и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полового</w:t>
      </w:r>
      <w:r w:rsidRPr="00AA4021">
        <w:rPr>
          <w:spacing w:val="-2"/>
          <w:sz w:val="24"/>
          <w:szCs w:val="24"/>
        </w:rPr>
        <w:t xml:space="preserve"> </w:t>
      </w:r>
      <w:r w:rsidRPr="00AA4021">
        <w:rPr>
          <w:sz w:val="24"/>
          <w:szCs w:val="24"/>
        </w:rPr>
        <w:t>развития;</w:t>
      </w:r>
    </w:p>
    <w:p w:rsidR="000A633A" w:rsidRPr="00AA4021" w:rsidRDefault="007374CE" w:rsidP="00FF1A03">
      <w:pPr>
        <w:pStyle w:val="a5"/>
        <w:numPr>
          <w:ilvl w:val="0"/>
          <w:numId w:val="1"/>
        </w:numPr>
        <w:tabs>
          <w:tab w:val="left" w:pos="264"/>
        </w:tabs>
        <w:spacing w:before="79" w:line="276" w:lineRule="auto"/>
        <w:ind w:right="303" w:firstLine="0"/>
        <w:jc w:val="both"/>
        <w:rPr>
          <w:sz w:val="24"/>
          <w:szCs w:val="24"/>
        </w:rPr>
      </w:pPr>
      <w:r w:rsidRPr="00AA4021">
        <w:rPr>
          <w:sz w:val="24"/>
          <w:szCs w:val="24"/>
        </w:rPr>
        <w:t>постепенное введение дополнительных средств, ускоряющих процессы восстановления</w:t>
      </w:r>
      <w:r w:rsidRPr="00AA4021">
        <w:rPr>
          <w:spacing w:val="-57"/>
          <w:sz w:val="24"/>
          <w:szCs w:val="24"/>
        </w:rPr>
        <w:t xml:space="preserve"> </w:t>
      </w:r>
      <w:r w:rsidRPr="00AA4021">
        <w:rPr>
          <w:sz w:val="24"/>
          <w:szCs w:val="24"/>
        </w:rPr>
        <w:t>после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напряженных</w:t>
      </w:r>
      <w:r w:rsidRPr="00AA4021">
        <w:rPr>
          <w:spacing w:val="-3"/>
          <w:sz w:val="24"/>
          <w:szCs w:val="24"/>
        </w:rPr>
        <w:t xml:space="preserve"> </w:t>
      </w:r>
      <w:r w:rsidRPr="00AA4021">
        <w:rPr>
          <w:sz w:val="24"/>
          <w:szCs w:val="24"/>
        </w:rPr>
        <w:t>нагрузок и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стимулирующих</w:t>
      </w:r>
      <w:r w:rsidRPr="00AA4021">
        <w:rPr>
          <w:spacing w:val="-4"/>
          <w:sz w:val="24"/>
          <w:szCs w:val="24"/>
        </w:rPr>
        <w:t xml:space="preserve"> </w:t>
      </w:r>
      <w:r w:rsidRPr="00AA4021">
        <w:rPr>
          <w:sz w:val="24"/>
          <w:szCs w:val="24"/>
        </w:rPr>
        <w:t>рост</w:t>
      </w:r>
      <w:r w:rsidRPr="00AA4021">
        <w:rPr>
          <w:spacing w:val="3"/>
          <w:sz w:val="24"/>
          <w:szCs w:val="24"/>
        </w:rPr>
        <w:t xml:space="preserve"> </w:t>
      </w:r>
      <w:r w:rsidRPr="00AA4021">
        <w:rPr>
          <w:sz w:val="24"/>
          <w:szCs w:val="24"/>
        </w:rPr>
        <w:t>работоспособности.</w:t>
      </w:r>
    </w:p>
    <w:p w:rsidR="000A633A" w:rsidRPr="00AA4021" w:rsidRDefault="007374CE" w:rsidP="00FF1A03">
      <w:pPr>
        <w:pStyle w:val="a3"/>
        <w:spacing w:line="276" w:lineRule="auto"/>
        <w:ind w:right="199" w:firstLine="302"/>
        <w:jc w:val="both"/>
      </w:pPr>
      <w:r w:rsidRPr="00AA4021">
        <w:t>Подводить спортсменов к параметрам тренировочной работы, характерным для этапа</w:t>
      </w:r>
      <w:r w:rsidRPr="00AA4021">
        <w:rPr>
          <w:spacing w:val="1"/>
        </w:rPr>
        <w:t xml:space="preserve"> </w:t>
      </w:r>
      <w:r w:rsidRPr="00AA4021">
        <w:t>максимальной реализации индивидуальных возможностей, необходимо постепенно, на</w:t>
      </w:r>
      <w:r w:rsidRPr="00AA4021">
        <w:rPr>
          <w:spacing w:val="1"/>
        </w:rPr>
        <w:t xml:space="preserve"> </w:t>
      </w:r>
      <w:r w:rsidRPr="00AA4021">
        <w:t>протяжении ряда лет. Стремление у юных спортсменов любыми путями (копированием</w:t>
      </w:r>
      <w:r w:rsidRPr="00AA4021">
        <w:rPr>
          <w:spacing w:val="1"/>
        </w:rPr>
        <w:t xml:space="preserve"> </w:t>
      </w:r>
      <w:r w:rsidRPr="00AA4021">
        <w:t>методики тренировки сильнейших спортсменов с характерным для нее арсеналом средств</w:t>
      </w:r>
      <w:r w:rsidRPr="00AA4021">
        <w:rPr>
          <w:spacing w:val="-57"/>
        </w:rPr>
        <w:t xml:space="preserve"> </w:t>
      </w:r>
      <w:r w:rsidRPr="00AA4021">
        <w:t>и</w:t>
      </w:r>
      <w:r w:rsidRPr="00AA4021">
        <w:rPr>
          <w:spacing w:val="2"/>
        </w:rPr>
        <w:t xml:space="preserve"> </w:t>
      </w:r>
      <w:r w:rsidRPr="00AA4021">
        <w:t>методов)</w:t>
      </w:r>
      <w:r w:rsidRPr="00AA4021">
        <w:rPr>
          <w:spacing w:val="-1"/>
        </w:rPr>
        <w:t xml:space="preserve"> </w:t>
      </w:r>
      <w:r w:rsidRPr="00AA4021">
        <w:t>добиться</w:t>
      </w:r>
      <w:r w:rsidRPr="00AA4021">
        <w:rPr>
          <w:spacing w:val="2"/>
        </w:rPr>
        <w:t xml:space="preserve"> </w:t>
      </w:r>
      <w:r w:rsidRPr="00AA4021">
        <w:t>высоких</w:t>
      </w:r>
      <w:r w:rsidRPr="00AA4021">
        <w:rPr>
          <w:spacing w:val="-4"/>
        </w:rPr>
        <w:t xml:space="preserve"> </w:t>
      </w:r>
      <w:r w:rsidRPr="00AA4021">
        <w:t>результатов</w:t>
      </w:r>
      <w:r w:rsidRPr="00AA4021">
        <w:rPr>
          <w:spacing w:val="-1"/>
        </w:rPr>
        <w:t xml:space="preserve"> </w:t>
      </w:r>
      <w:r w:rsidRPr="00AA4021">
        <w:t>приводит</w:t>
      </w:r>
      <w:r w:rsidRPr="00AA4021">
        <w:rPr>
          <w:spacing w:val="3"/>
        </w:rPr>
        <w:t xml:space="preserve"> </w:t>
      </w:r>
      <w:r w:rsidRPr="00AA4021">
        <w:t>к</w:t>
      </w:r>
      <w:r w:rsidRPr="00AA4021">
        <w:rPr>
          <w:spacing w:val="-5"/>
        </w:rPr>
        <w:t xml:space="preserve"> </w:t>
      </w:r>
      <w:r w:rsidRPr="00AA4021">
        <w:t>бурному</w:t>
      </w:r>
      <w:r w:rsidRPr="00AA4021">
        <w:rPr>
          <w:spacing w:val="-7"/>
        </w:rPr>
        <w:t xml:space="preserve"> </w:t>
      </w:r>
      <w:r w:rsidRPr="00AA4021">
        <w:t>росту</w:t>
      </w:r>
      <w:r w:rsidRPr="00AA4021">
        <w:rPr>
          <w:spacing w:val="-7"/>
        </w:rPr>
        <w:t xml:space="preserve"> </w:t>
      </w:r>
      <w:r w:rsidRPr="00AA4021">
        <w:t>результатов.</w:t>
      </w:r>
    </w:p>
    <w:p w:rsidR="000A633A" w:rsidRPr="00FF1A03" w:rsidRDefault="000A633A" w:rsidP="00B26312">
      <w:pPr>
        <w:pStyle w:val="a3"/>
        <w:spacing w:before="1"/>
        <w:ind w:right="113" w:firstLine="710"/>
        <w:jc w:val="both"/>
        <w:sectPr w:rsidR="000A633A" w:rsidRPr="00FF1A03" w:rsidSect="00722E6B">
          <w:pgSz w:w="11900" w:h="16840"/>
          <w:pgMar w:top="567" w:right="720" w:bottom="851" w:left="1582" w:header="720" w:footer="720" w:gutter="0"/>
          <w:cols w:space="720"/>
        </w:sectPr>
      </w:pPr>
    </w:p>
    <w:p w:rsidR="000A633A" w:rsidRPr="00FF1A03" w:rsidRDefault="000A633A" w:rsidP="00B26312">
      <w:pPr>
        <w:pStyle w:val="a3"/>
        <w:spacing w:before="66"/>
        <w:ind w:left="0" w:right="115"/>
        <w:jc w:val="both"/>
      </w:pPr>
    </w:p>
    <w:sectPr w:rsidR="000A633A" w:rsidRPr="00FF1A03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18FA"/>
    <w:multiLevelType w:val="hybridMultilevel"/>
    <w:tmpl w:val="E6DC4360"/>
    <w:lvl w:ilvl="0" w:tplc="8E7A83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813C92"/>
    <w:multiLevelType w:val="hybridMultilevel"/>
    <w:tmpl w:val="EAF2F6D8"/>
    <w:lvl w:ilvl="0" w:tplc="8E7A8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324"/>
    <w:multiLevelType w:val="hybridMultilevel"/>
    <w:tmpl w:val="912E24C2"/>
    <w:lvl w:ilvl="0" w:tplc="97BA5976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8F766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8AFA1B06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2CD2E17A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4" w:tplc="91A4BE0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45AEBB9E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6" w:tplc="2AB02CFC">
      <w:numFmt w:val="bullet"/>
      <w:lvlText w:val="•"/>
      <w:lvlJc w:val="left"/>
      <w:pPr>
        <w:ind w:left="5808" w:hanging="140"/>
      </w:pPr>
      <w:rPr>
        <w:rFonts w:hint="default"/>
        <w:lang w:val="ru-RU" w:eastAsia="en-US" w:bidi="ar-SA"/>
      </w:rPr>
    </w:lvl>
    <w:lvl w:ilvl="7" w:tplc="459253B4">
      <w:numFmt w:val="bullet"/>
      <w:lvlText w:val="•"/>
      <w:lvlJc w:val="left"/>
      <w:pPr>
        <w:ind w:left="6756" w:hanging="140"/>
      </w:pPr>
      <w:rPr>
        <w:rFonts w:hint="default"/>
        <w:lang w:val="ru-RU" w:eastAsia="en-US" w:bidi="ar-SA"/>
      </w:rPr>
    </w:lvl>
    <w:lvl w:ilvl="8" w:tplc="95D6CBA6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33A"/>
    <w:rsid w:val="000A633A"/>
    <w:rsid w:val="00722E6B"/>
    <w:rsid w:val="007374CE"/>
    <w:rsid w:val="00AA4021"/>
    <w:rsid w:val="00B26312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4F7F"/>
  <w15:docId w15:val="{E6F672AD-A1C5-4321-A2EF-F1E2A36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14" w:right="7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37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6</cp:revision>
  <dcterms:created xsi:type="dcterms:W3CDTF">2023-10-19T06:06:00Z</dcterms:created>
  <dcterms:modified xsi:type="dcterms:W3CDTF">2023-10-19T06:32:00Z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2019-08-23T00:00:00Z</vt:filetime>
  </property>
</Properties>
</file>